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:rsidR="001738BB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5</w:t>
      </w:r>
    </w:p>
    <w:p w:rsidR="001631A5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:rsidR="007C0FD2" w:rsidRDefault="007C0FD2" w:rsidP="007C0F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bookmarkStart w:id="1" w:name="_GoBack"/>
      <w:bookmarkEnd w:id="1"/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»Integriteta – učni modul za usposabljanje učiteljev«</w:t>
      </w:r>
    </w:p>
    <w:p w:rsidR="007C0FD2" w:rsidRDefault="007C0FD2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:rsidR="001738BB" w:rsidRPr="007643D1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AF52C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(neprofitna organizacija</w:t>
      </w:r>
      <w:r w:rsidR="001631A5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:rsidTr="007C0FD2">
        <w:tc>
          <w:tcPr>
            <w:tcW w:w="9628" w:type="dxa"/>
            <w:shd w:val="clear" w:color="auto" w:fill="D0CECE" w:themeFill="background2" w:themeFillShade="E6"/>
          </w:tcPr>
          <w:p w:rsidR="00E21532" w:rsidRPr="007643D1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7643D1" w:rsidTr="00E21532">
        <w:tc>
          <w:tcPr>
            <w:tcW w:w="1701" w:type="dxa"/>
          </w:tcPr>
          <w:p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7643D1" w:rsidTr="00E21532">
        <w:tc>
          <w:tcPr>
            <w:tcW w:w="1701" w:type="dxa"/>
          </w:tcPr>
          <w:p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7643D1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I. del</w:t>
      </w:r>
    </w:p>
    <w:p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Izjava partnerja</w:t>
      </w:r>
    </w:p>
    <w:p w:rsidR="007726C4" w:rsidRPr="007643D1" w:rsidRDefault="007726C4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AF52C0">
        <w:rPr>
          <w:rFonts w:ascii="Arial Narrow" w:eastAsia="Times New Roman" w:hAnsi="Arial Narrow" w:cs="Arial"/>
          <w:b/>
          <w:lang w:eastAsia="de-DE"/>
        </w:rPr>
        <w:t>j</w:t>
      </w:r>
      <w:r w:rsidRPr="007643D1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C0FD2">
        <w:rPr>
          <w:rFonts w:ascii="Arial Narrow" w:eastAsia="Times New Roman" w:hAnsi="Arial Narrow" w:cs="Arial"/>
          <w:b/>
          <w:lang w:eastAsia="de-DE"/>
        </w:rPr>
        <w:t>»</w:t>
      </w:r>
      <w:r w:rsidR="00AF52C0">
        <w:rPr>
          <w:rFonts w:ascii="Arial Narrow" w:eastAsia="Times New Roman" w:hAnsi="Arial Narrow" w:cs="Arial"/>
          <w:b/>
          <w:lang w:eastAsia="de-DE"/>
        </w:rPr>
        <w:t>Integriteta – učni modul za usposabljanje učiteljev</w:t>
      </w:r>
      <w:r w:rsidR="007C0FD2">
        <w:rPr>
          <w:rFonts w:ascii="Arial Narrow" w:eastAsia="Times New Roman" w:hAnsi="Arial Narrow" w:cs="Arial"/>
          <w:b/>
          <w:lang w:eastAsia="de-DE"/>
        </w:rPr>
        <w:t>«</w:t>
      </w:r>
      <w:r w:rsidR="00AF52C0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7643D1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7726C4" w:rsidRPr="007643D1" w:rsidRDefault="007726C4" w:rsidP="007643D1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7643D1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7643D1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7643D1">
        <w:rPr>
          <w:rFonts w:ascii="Arial Narrow" w:eastAsia="Times New Roman" w:hAnsi="Arial Narrow" w:cs="Arial"/>
          <w:bCs/>
          <w:lang w:eastAsia="sl-SI"/>
        </w:rPr>
        <w:t>Izjavljamo, da:</w:t>
      </w:r>
    </w:p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smo </w:t>
      </w:r>
      <w:r w:rsidR="00AF52C0">
        <w:rPr>
          <w:rFonts w:ascii="Arial Narrow" w:eastAsia="Calibri" w:hAnsi="Arial Narrow" w:cs="Arial"/>
        </w:rPr>
        <w:t>neprofitna</w:t>
      </w:r>
      <w:r w:rsidRPr="007643D1">
        <w:rPr>
          <w:rFonts w:ascii="Arial Narrow" w:eastAsia="Calibri" w:hAnsi="Arial Narrow" w:cs="Arial"/>
        </w:rPr>
        <w:t xml:space="preserve"> organizacija, ki izpolnjuje pogoje</w:t>
      </w:r>
      <w:r w:rsidR="00BA1D1F" w:rsidRPr="007643D1">
        <w:rPr>
          <w:rFonts w:ascii="Arial Narrow" w:eastAsia="Calibri" w:hAnsi="Arial Narrow" w:cs="Arial"/>
        </w:rPr>
        <w:t>,</w:t>
      </w:r>
      <w:r w:rsidR="00AF52C0">
        <w:rPr>
          <w:rFonts w:ascii="Arial Narrow" w:eastAsia="Calibri" w:hAnsi="Arial Narrow" w:cs="Arial"/>
        </w:rPr>
        <w:t xml:space="preserve"> določene v 4</w:t>
      </w:r>
      <w:r w:rsidRPr="007643D1">
        <w:rPr>
          <w:rFonts w:ascii="Arial Narrow" w:eastAsia="Calibri" w:hAnsi="Arial Narrow" w:cs="Arial"/>
        </w:rPr>
        <w:t>. členu Zakona o nevladnih organizacijah,</w:t>
      </w:r>
    </w:p>
    <w:p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2" w:name="_Hlk509927966"/>
      <w:r w:rsidRPr="007643D1">
        <w:rPr>
          <w:rFonts w:ascii="Arial Narrow" w:eastAsia="Calibri" w:hAnsi="Arial Narrow" w:cs="Arial"/>
        </w:rPr>
        <w:t>imamo v Republiki Sloveniji odprt transakcijski račun, ki je vpisan v register transakcijskih računov pri Agenciji Republike Slovenije za javnopravne evidence in storitve (AJPES),</w:t>
      </w:r>
      <w:bookmarkEnd w:id="2"/>
    </w:p>
    <w:p w:rsidR="001738BB" w:rsidRPr="007643D1" w:rsidRDefault="00D83EB1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imamo poravnane vse davke in druge obvezne dajatve, skladno z nacionalno zakonodajo, zapadle do vključno zadnjega dne v mesecu pred vložitvijo </w:t>
      </w:r>
      <w:r w:rsidR="00C313C5" w:rsidRPr="007643D1">
        <w:rPr>
          <w:rFonts w:ascii="Arial Narrow" w:eastAsia="Calibri" w:hAnsi="Arial Narrow" w:cs="Arial"/>
        </w:rPr>
        <w:t>vloge</w:t>
      </w:r>
      <w:r w:rsidRPr="007643D1">
        <w:rPr>
          <w:rFonts w:ascii="Arial Narrow" w:eastAsia="Calibri" w:hAnsi="Arial Narrow" w:cs="Arial"/>
        </w:rPr>
        <w:t xml:space="preserve"> na javni razpis oziroma vrednost neplačanih zapadlih obveznosti ne znaša 50 EUR ali več,</w:t>
      </w:r>
    </w:p>
    <w:p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nismo v stečajnem postopku, postopku prenehanja delovanja, postopku prisilne poravnave ali postopku likvidacije,</w:t>
      </w:r>
    </w:p>
    <w:p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za iste upra</w:t>
      </w:r>
      <w:r w:rsidR="007726C4" w:rsidRPr="007643D1">
        <w:rPr>
          <w:rFonts w:ascii="Arial Narrow" w:eastAsia="Calibri" w:hAnsi="Arial Narrow" w:cs="Arial"/>
        </w:rPr>
        <w:t xml:space="preserve">vičene stroške, ki so predmet </w:t>
      </w:r>
      <w:r w:rsidRPr="007643D1">
        <w:rPr>
          <w:rFonts w:ascii="Arial Narrow" w:eastAsia="Calibri" w:hAnsi="Arial Narrow" w:cs="Arial"/>
        </w:rPr>
        <w:t>financiranja v tem razpisu, nismo in ne bomo pridobili sredstev iz drugih javnih virov (sredstev evropskega, državnega ali lokalnega proračuna) (prepoved dvojnega sofinanciranja),</w:t>
      </w:r>
    </w:p>
    <w:p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3" w:name="_Hlk512360956"/>
      <w:r w:rsidRPr="007643D1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bomo v primeru nenamenske porabe sredstev, nespoštovanja pogodbenih določil ali ugotovitvi dvojnega financiranja vrnili vsa prejeta sredstva, skupaj z zakonitimi zamudnimi obrestmi,</w:t>
      </w:r>
    </w:p>
    <w:p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3"/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7643D1" w:rsidTr="00FE47BF">
        <w:tc>
          <w:tcPr>
            <w:tcW w:w="3189" w:type="dxa"/>
          </w:tcPr>
          <w:p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lastRenderedPageBreak/>
              <w:t>Žig</w:t>
            </w:r>
          </w:p>
        </w:tc>
        <w:tc>
          <w:tcPr>
            <w:tcW w:w="3190" w:type="dxa"/>
          </w:tcPr>
          <w:p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lastRenderedPageBreak/>
        <w:t>II. del</w:t>
      </w:r>
    </w:p>
    <w:p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7643D1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:rsidR="004875F7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7643D1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ovorila v </w:t>
      </w:r>
      <w:r w:rsidR="00D83EB1" w:rsidRPr="007643D1">
        <w:rPr>
          <w:rFonts w:ascii="Arial Narrow" w:eastAsia="Times New Roman" w:hAnsi="Arial Narrow" w:cs="Arial"/>
          <w:lang w:eastAsia="sl-SI"/>
        </w:rPr>
        <w:t>konzorcijskem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 sporazumu,</w:t>
      </w:r>
    </w:p>
    <w:p w:rsidR="00C45CEF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7643D1">
        <w:rPr>
          <w:rFonts w:ascii="Arial Narrow" w:eastAsia="Times New Roman" w:hAnsi="Arial Narrow" w:cs="Arial"/>
          <w:lang w:eastAsia="sl-SI"/>
        </w:rPr>
        <w:t xml:space="preserve"> in</w:t>
      </w:r>
      <w:r w:rsidRPr="007643D1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:rsidR="00AD5A1F" w:rsidRPr="007643D1" w:rsidRDefault="00AD5A1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:rsidTr="00FE47BF">
        <w:tc>
          <w:tcPr>
            <w:tcW w:w="3189" w:type="dxa"/>
          </w:tcPr>
          <w:p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:rsidR="000A1851" w:rsidRPr="007643D1" w:rsidRDefault="000A1851" w:rsidP="007643D1">
      <w:pPr>
        <w:spacing w:line="276" w:lineRule="auto"/>
        <w:rPr>
          <w:rFonts w:ascii="Arial Narrow" w:hAnsi="Arial Narrow"/>
        </w:rPr>
      </w:pPr>
    </w:p>
    <w:p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:rsidTr="00FE47BF">
        <w:tc>
          <w:tcPr>
            <w:tcW w:w="3189" w:type="dxa"/>
          </w:tcPr>
          <w:p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sectPr w:rsidR="00C45CEF" w:rsidRPr="007643D1" w:rsidSect="00E21532">
      <w:headerReference w:type="first" r:id="rId9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7B" w:rsidRDefault="0019529D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63C40638" wp14:editId="722F6CEE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B"/>
    <w:rsid w:val="000A1851"/>
    <w:rsid w:val="00133CB0"/>
    <w:rsid w:val="001631A5"/>
    <w:rsid w:val="001738BB"/>
    <w:rsid w:val="0019529D"/>
    <w:rsid w:val="001F6C24"/>
    <w:rsid w:val="00225471"/>
    <w:rsid w:val="002431FC"/>
    <w:rsid w:val="00247F76"/>
    <w:rsid w:val="002C4CD4"/>
    <w:rsid w:val="002F11AF"/>
    <w:rsid w:val="0046095D"/>
    <w:rsid w:val="004875F7"/>
    <w:rsid w:val="00571BB0"/>
    <w:rsid w:val="006D60A1"/>
    <w:rsid w:val="006F68F6"/>
    <w:rsid w:val="007643D1"/>
    <w:rsid w:val="007726C4"/>
    <w:rsid w:val="0078555D"/>
    <w:rsid w:val="007C0FD2"/>
    <w:rsid w:val="00874852"/>
    <w:rsid w:val="008C1B7B"/>
    <w:rsid w:val="009C512D"/>
    <w:rsid w:val="009E4145"/>
    <w:rsid w:val="00A763CE"/>
    <w:rsid w:val="00AD5A1F"/>
    <w:rsid w:val="00AE5C36"/>
    <w:rsid w:val="00AF52C0"/>
    <w:rsid w:val="00BA1D1F"/>
    <w:rsid w:val="00C313C5"/>
    <w:rsid w:val="00C45CEF"/>
    <w:rsid w:val="00C80C40"/>
    <w:rsid w:val="00CA407D"/>
    <w:rsid w:val="00D040D1"/>
    <w:rsid w:val="00D434A5"/>
    <w:rsid w:val="00D83EB1"/>
    <w:rsid w:val="00E21532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359F95-278E-477C-ACC0-8C77D8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4</cp:revision>
  <dcterms:created xsi:type="dcterms:W3CDTF">2022-05-19T06:22:00Z</dcterms:created>
  <dcterms:modified xsi:type="dcterms:W3CDTF">2022-05-19T07:59:00Z</dcterms:modified>
</cp:coreProperties>
</file>